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B0" w:rsidRPr="00D518B0" w:rsidRDefault="00D518B0" w:rsidP="00D518B0">
      <w:pPr>
        <w:jc w:val="center"/>
        <w:rPr>
          <w:rFonts w:ascii="Arial" w:hAnsi="Arial" w:cs="Arial"/>
          <w:b/>
          <w:color w:val="000000"/>
          <w:sz w:val="28"/>
        </w:rPr>
      </w:pPr>
      <w:r w:rsidRPr="00D518B0">
        <w:rPr>
          <w:rFonts w:ascii="Arial" w:hAnsi="Arial" w:cs="Arial"/>
          <w:b/>
          <w:color w:val="000000"/>
          <w:sz w:val="28"/>
        </w:rPr>
        <w:t>ARMONIA Y COMBINACION DE LOS COLORES</w:t>
      </w:r>
    </w:p>
    <w:p w:rsidR="00D518B0" w:rsidRDefault="00D518B0">
      <w:pPr>
        <w:rPr>
          <w:rFonts w:ascii="Arial" w:hAnsi="Arial" w:cs="Arial"/>
          <w:color w:val="000000"/>
        </w:rPr>
      </w:pPr>
    </w:p>
    <w:p w:rsidR="00643C97" w:rsidRDefault="00D518B0">
      <w:pPr>
        <w:rPr>
          <w:rFonts w:ascii="Arial" w:hAnsi="Arial" w:cs="Arial"/>
          <w:color w:val="000000"/>
        </w:rPr>
      </w:pPr>
      <w:r>
        <w:rPr>
          <w:rFonts w:ascii="Arial" w:hAnsi="Arial" w:cs="Arial"/>
          <w:color w:val="000000"/>
        </w:rPr>
        <w:t>Existen dos formas básicas de componer con el color: por</w:t>
      </w:r>
      <w:r>
        <w:rPr>
          <w:rStyle w:val="apple-converted-space"/>
          <w:rFonts w:ascii="Arial" w:hAnsi="Arial" w:cs="Arial"/>
          <w:color w:val="000000"/>
        </w:rPr>
        <w:t> </w:t>
      </w:r>
      <w:r>
        <w:rPr>
          <w:rFonts w:ascii="Arial" w:hAnsi="Arial" w:cs="Arial"/>
          <w:b/>
          <w:bCs/>
          <w:color w:val="000000"/>
        </w:rPr>
        <w:t>armonía</w:t>
      </w:r>
      <w:r>
        <w:rPr>
          <w:rStyle w:val="apple-converted-space"/>
          <w:rFonts w:ascii="Arial" w:hAnsi="Arial" w:cs="Arial"/>
          <w:color w:val="000000"/>
        </w:rPr>
        <w:t> </w:t>
      </w:r>
      <w:r>
        <w:rPr>
          <w:rFonts w:ascii="Arial" w:hAnsi="Arial" w:cs="Arial"/>
          <w:color w:val="000000"/>
        </w:rPr>
        <w:t>y por</w:t>
      </w:r>
      <w:r>
        <w:rPr>
          <w:rStyle w:val="apple-converted-space"/>
          <w:rFonts w:ascii="Arial" w:hAnsi="Arial" w:cs="Arial"/>
          <w:color w:val="000000"/>
        </w:rPr>
        <w:t> </w:t>
      </w:r>
      <w:r>
        <w:rPr>
          <w:rFonts w:ascii="Arial" w:hAnsi="Arial" w:cs="Arial"/>
          <w:b/>
          <w:bCs/>
          <w:color w:val="000000"/>
        </w:rPr>
        <w:t>contraste</w:t>
      </w:r>
      <w:r>
        <w:rPr>
          <w:rFonts w:ascii="Arial" w:hAnsi="Arial" w:cs="Arial"/>
          <w:color w:val="000000"/>
        </w:rPr>
        <w:t>.</w:t>
      </w:r>
    </w:p>
    <w:p w:rsidR="00D518B0" w:rsidRDefault="00D518B0">
      <w:pPr>
        <w:rPr>
          <w:rFonts w:ascii="Arial" w:hAnsi="Arial" w:cs="Arial"/>
          <w:color w:val="000000"/>
        </w:rPr>
      </w:pPr>
      <w:r w:rsidRPr="00D518B0">
        <w:rPr>
          <w:noProof/>
          <w:sz w:val="24"/>
          <w:lang w:eastAsia="es-CO"/>
        </w:rPr>
        <w:drawing>
          <wp:anchor distT="0" distB="0" distL="114300" distR="114300" simplePos="0" relativeHeight="251658240" behindDoc="0" locked="0" layoutInCell="1" allowOverlap="1">
            <wp:simplePos x="0" y="0"/>
            <wp:positionH relativeFrom="margin">
              <wp:posOffset>-98425</wp:posOffset>
            </wp:positionH>
            <wp:positionV relativeFrom="margin">
              <wp:posOffset>1289050</wp:posOffset>
            </wp:positionV>
            <wp:extent cx="819150" cy="1115695"/>
            <wp:effectExtent l="0" t="0" r="0" b="8255"/>
            <wp:wrapSquare wrapText="bothSides"/>
            <wp:docPr id="1" name="Imagen 1" descr="http://www.aloj.us.es/galba/DIGITAL/CUATRIMESTRE_II/IMAGEN-PAGINA/compos3/BBarcl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oj.us.es/galba/DIGITAL/CUATRIMESTRE_II/IMAGEN-PAGINA/compos3/BBarclay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1115695"/>
                    </a:xfrm>
                    <a:prstGeom prst="rect">
                      <a:avLst/>
                    </a:prstGeom>
                    <a:noFill/>
                    <a:ln>
                      <a:noFill/>
                    </a:ln>
                  </pic:spPr>
                </pic:pic>
              </a:graphicData>
            </a:graphic>
          </wp:anchor>
        </w:drawing>
      </w:r>
    </w:p>
    <w:p w:rsidR="00D518B0" w:rsidRDefault="00D518B0" w:rsidP="00D518B0">
      <w:pPr>
        <w:jc w:val="both"/>
        <w:rPr>
          <w:rFonts w:ascii="Arial" w:hAnsi="Arial" w:cs="Arial"/>
          <w:color w:val="000000"/>
        </w:rPr>
      </w:pPr>
      <w:r w:rsidRPr="00D518B0">
        <w:rPr>
          <w:rStyle w:val="Textoennegrita"/>
          <w:rFonts w:ascii="Arial" w:hAnsi="Arial" w:cs="Arial"/>
          <w:color w:val="000000"/>
          <w:sz w:val="24"/>
        </w:rPr>
        <w:t>Armonizar</w:t>
      </w:r>
      <w:r w:rsidRPr="00D518B0">
        <w:rPr>
          <w:rStyle w:val="apple-converted-space"/>
          <w:rFonts w:ascii="Arial" w:hAnsi="Arial" w:cs="Arial"/>
          <w:b/>
          <w:bCs/>
          <w:color w:val="000000"/>
          <w:sz w:val="24"/>
        </w:rPr>
        <w:t> </w:t>
      </w:r>
      <w:r w:rsidRPr="00D518B0">
        <w:rPr>
          <w:rFonts w:ascii="Arial" w:hAnsi="Arial" w:cs="Arial"/>
          <w:color w:val="000000"/>
        </w:rPr>
        <w:t>es combinar y coordinar los diferentes valores que el color adquiere en una composición.</w:t>
      </w:r>
      <w:r w:rsidRPr="00D518B0">
        <w:rPr>
          <w:rFonts w:ascii="Arial" w:hAnsi="Arial" w:cs="Arial"/>
          <w:color w:val="000000"/>
        </w:rPr>
        <w:br/>
      </w:r>
      <w:r w:rsidRPr="00D518B0">
        <w:rPr>
          <w:rFonts w:ascii="Arial" w:hAnsi="Arial" w:cs="Arial"/>
          <w:color w:val="000000"/>
        </w:rPr>
        <w:br/>
        <w:t>Así diremos que una composición es cromáticamente armónica,</w:t>
      </w:r>
      <w:r w:rsidRPr="00D518B0">
        <w:rPr>
          <w:rStyle w:val="apple-converted-space"/>
          <w:rFonts w:ascii="Arial" w:hAnsi="Arial" w:cs="Arial"/>
          <w:color w:val="000000"/>
        </w:rPr>
        <w:t> </w:t>
      </w:r>
      <w:r w:rsidRPr="00D518B0">
        <w:rPr>
          <w:rFonts w:ascii="Arial" w:hAnsi="Arial" w:cs="Arial"/>
          <w:color w:val="000000"/>
        </w:rPr>
        <w:t>cuando todos los colores participan en mayor o menor cuantía del resto de los colores intervinientes.</w:t>
      </w:r>
    </w:p>
    <w:p w:rsidR="00D518B0" w:rsidRDefault="00D518B0" w:rsidP="00D518B0">
      <w:pPr>
        <w:jc w:val="both"/>
        <w:rPr>
          <w:rFonts w:ascii="Arial" w:hAnsi="Arial" w:cs="Arial"/>
          <w:color w:val="000000"/>
        </w:rPr>
      </w:pPr>
    </w:p>
    <w:p w:rsidR="00D518B0" w:rsidRDefault="00D518B0" w:rsidP="00D518B0">
      <w:pPr>
        <w:pStyle w:val="NormalWeb"/>
        <w:jc w:val="both"/>
        <w:rPr>
          <w:rFonts w:ascii="Arial" w:hAnsi="Arial" w:cs="Arial"/>
          <w:b/>
          <w:bCs/>
          <w:color w:val="000000"/>
          <w:szCs w:val="20"/>
        </w:rPr>
      </w:pPr>
      <w:r w:rsidRPr="00D518B0">
        <w:rPr>
          <w:rFonts w:ascii="Arial" w:hAnsi="Arial" w:cs="Arial"/>
          <w:noProof/>
          <w:color w:val="000000"/>
        </w:rPr>
        <w:drawing>
          <wp:anchor distT="0" distB="0" distL="114300" distR="114300" simplePos="0" relativeHeight="251659264" behindDoc="0" locked="0" layoutInCell="1" allowOverlap="1">
            <wp:simplePos x="0" y="0"/>
            <wp:positionH relativeFrom="margin">
              <wp:posOffset>-97155</wp:posOffset>
            </wp:positionH>
            <wp:positionV relativeFrom="margin">
              <wp:posOffset>3014980</wp:posOffset>
            </wp:positionV>
            <wp:extent cx="866775" cy="1116965"/>
            <wp:effectExtent l="0" t="0" r="9525" b="6985"/>
            <wp:wrapSquare wrapText="bothSides"/>
            <wp:docPr id="2" name="Imagen 2" descr="http://www.aloj.us.es/galba/DIGITAL/CUATRIMESTRE_II/IMAGEN-PAGINA/compos3/adv_5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j.us.es/galba/DIGITAL/CUATRIMESTRE_II/IMAGEN-PAGINA/compos3/adv_506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1116965"/>
                    </a:xfrm>
                    <a:prstGeom prst="rect">
                      <a:avLst/>
                    </a:prstGeom>
                    <a:noFill/>
                    <a:ln>
                      <a:noFill/>
                    </a:ln>
                  </pic:spPr>
                </pic:pic>
              </a:graphicData>
            </a:graphic>
          </wp:anchor>
        </w:drawing>
      </w:r>
    </w:p>
    <w:p w:rsidR="00D518B0" w:rsidRDefault="00D518B0" w:rsidP="0045707F">
      <w:pPr>
        <w:pStyle w:val="NormalWeb"/>
        <w:spacing w:line="276" w:lineRule="auto"/>
        <w:jc w:val="both"/>
        <w:rPr>
          <w:rFonts w:ascii="Arial" w:hAnsi="Arial" w:cs="Arial"/>
          <w:color w:val="000000"/>
          <w:sz w:val="22"/>
          <w:szCs w:val="20"/>
        </w:rPr>
      </w:pPr>
      <w:r w:rsidRPr="00D518B0">
        <w:rPr>
          <w:rFonts w:ascii="Arial" w:hAnsi="Arial" w:cs="Arial"/>
          <w:b/>
          <w:bCs/>
          <w:color w:val="000000"/>
          <w:szCs w:val="20"/>
        </w:rPr>
        <w:t>Combinaciones armónicas</w:t>
      </w:r>
      <w:r w:rsidRPr="00D518B0">
        <w:rPr>
          <w:rStyle w:val="apple-converted-space"/>
          <w:rFonts w:ascii="Arial" w:hAnsi="Arial" w:cs="Arial"/>
          <w:color w:val="000000"/>
          <w:szCs w:val="20"/>
        </w:rPr>
        <w:t> </w:t>
      </w:r>
      <w:r w:rsidRPr="00D518B0">
        <w:rPr>
          <w:rFonts w:ascii="Arial" w:hAnsi="Arial" w:cs="Arial"/>
          <w:color w:val="000000"/>
          <w:sz w:val="22"/>
          <w:szCs w:val="20"/>
        </w:rPr>
        <w:t>son aquellas en las que se utilizan modulaciones de un mismo color, pero también la combinación de diferentes colores que en su mezcla mantienen parte de los mismos pigmentos de los restantes.</w:t>
      </w:r>
    </w:p>
    <w:p w:rsidR="00D518B0" w:rsidRDefault="00D518B0" w:rsidP="0045707F">
      <w:pPr>
        <w:pStyle w:val="NormalWeb"/>
        <w:spacing w:line="276" w:lineRule="auto"/>
        <w:jc w:val="both"/>
        <w:rPr>
          <w:rFonts w:ascii="Arial" w:hAnsi="Arial" w:cs="Arial"/>
          <w:color w:val="000000"/>
          <w:sz w:val="22"/>
          <w:szCs w:val="20"/>
        </w:rPr>
      </w:pPr>
    </w:p>
    <w:p w:rsidR="00D518B0" w:rsidRDefault="00D518B0" w:rsidP="0045707F">
      <w:pPr>
        <w:pStyle w:val="NormalWeb"/>
        <w:spacing w:line="276" w:lineRule="auto"/>
        <w:rPr>
          <w:rFonts w:ascii="Arial" w:hAnsi="Arial" w:cs="Arial"/>
          <w:color w:val="000000"/>
          <w:sz w:val="20"/>
          <w:szCs w:val="20"/>
        </w:rPr>
      </w:pPr>
    </w:p>
    <w:p w:rsidR="00D518B0" w:rsidRPr="00D518B0" w:rsidRDefault="009D3923" w:rsidP="0045707F">
      <w:pPr>
        <w:pStyle w:val="NormalWeb"/>
        <w:spacing w:line="276" w:lineRule="auto"/>
        <w:jc w:val="both"/>
        <w:rPr>
          <w:color w:val="000000"/>
          <w:sz w:val="28"/>
          <w:szCs w:val="27"/>
        </w:rPr>
      </w:pPr>
      <w:r>
        <w:rPr>
          <w:noProof/>
        </w:rPr>
        <w:drawing>
          <wp:anchor distT="0" distB="0" distL="114300" distR="114300" simplePos="0" relativeHeight="251661312" behindDoc="0" locked="0" layoutInCell="1" allowOverlap="1" wp14:anchorId="060A94E4" wp14:editId="5EFEA6B9">
            <wp:simplePos x="0" y="0"/>
            <wp:positionH relativeFrom="margin">
              <wp:posOffset>4711065</wp:posOffset>
            </wp:positionH>
            <wp:positionV relativeFrom="margin">
              <wp:posOffset>4796155</wp:posOffset>
            </wp:positionV>
            <wp:extent cx="969010" cy="1409700"/>
            <wp:effectExtent l="0" t="0" r="2540" b="0"/>
            <wp:wrapSquare wrapText="bothSides"/>
            <wp:docPr id="5" name="Imagen 5" descr="http://www.aloj.us.es/galba/DIGITAL/CUATRIMESTRE_II/IMAGEN-PAGINA/compos3/colo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oj.us.es/galba/DIGITAL/CUATRIMESTRE_II/IMAGEN-PAGINA/compos3/colore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14097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6A4EF460" wp14:editId="7201F9AA">
            <wp:simplePos x="0" y="0"/>
            <wp:positionH relativeFrom="margin">
              <wp:posOffset>-70485</wp:posOffset>
            </wp:positionH>
            <wp:positionV relativeFrom="margin">
              <wp:posOffset>4843780</wp:posOffset>
            </wp:positionV>
            <wp:extent cx="838200" cy="952500"/>
            <wp:effectExtent l="0" t="0" r="0" b="0"/>
            <wp:wrapSquare wrapText="bothSides"/>
            <wp:docPr id="6" name="Imagen 6" descr="http://www.aloj.us.es/galba/DIGITAL/CUATRIMESTRE_II/IMAGEN-PAGINA/compos3/Recue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oj.us.es/galba/DIGITAL/CUATRIMESTRE_II/IMAGEN-PAGINA/compos3/Recue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52500"/>
                    </a:xfrm>
                    <a:prstGeom prst="rect">
                      <a:avLst/>
                    </a:prstGeom>
                    <a:noFill/>
                    <a:ln>
                      <a:noFill/>
                    </a:ln>
                  </pic:spPr>
                </pic:pic>
              </a:graphicData>
            </a:graphic>
          </wp:anchor>
        </w:drawing>
      </w:r>
      <w:r w:rsidR="00D518B0" w:rsidRPr="00D518B0">
        <w:rPr>
          <w:rFonts w:ascii="Arial" w:hAnsi="Arial" w:cs="Arial"/>
          <w:color w:val="000000"/>
          <w:sz w:val="22"/>
          <w:szCs w:val="20"/>
        </w:rPr>
        <w:t>En todas las armonías cromáticas, se pueden observar tres colores:</w:t>
      </w:r>
      <w:r w:rsidR="00D518B0" w:rsidRPr="00D518B0">
        <w:rPr>
          <w:rStyle w:val="apple-converted-space"/>
          <w:rFonts w:ascii="Arial" w:hAnsi="Arial" w:cs="Arial"/>
          <w:color w:val="000000"/>
          <w:sz w:val="22"/>
          <w:szCs w:val="20"/>
        </w:rPr>
        <w:t> </w:t>
      </w:r>
      <w:r w:rsidR="00D518B0" w:rsidRPr="00D518B0">
        <w:rPr>
          <w:rFonts w:ascii="Arial" w:hAnsi="Arial" w:cs="Arial"/>
          <w:b/>
          <w:bCs/>
          <w:color w:val="000000"/>
          <w:sz w:val="22"/>
          <w:szCs w:val="20"/>
        </w:rPr>
        <w:t>dominante</w:t>
      </w:r>
      <w:r w:rsidR="00D518B0" w:rsidRPr="00D518B0">
        <w:rPr>
          <w:rFonts w:ascii="Arial" w:hAnsi="Arial" w:cs="Arial"/>
          <w:color w:val="000000"/>
          <w:sz w:val="22"/>
          <w:szCs w:val="20"/>
        </w:rPr>
        <w:t>,</w:t>
      </w:r>
      <w:r w:rsidR="00D518B0" w:rsidRPr="00D518B0">
        <w:rPr>
          <w:rStyle w:val="apple-converted-space"/>
          <w:rFonts w:ascii="Arial" w:hAnsi="Arial" w:cs="Arial"/>
          <w:color w:val="000000"/>
          <w:sz w:val="22"/>
          <w:szCs w:val="20"/>
        </w:rPr>
        <w:t> </w:t>
      </w:r>
      <w:r w:rsidR="00D518B0" w:rsidRPr="00D518B0">
        <w:rPr>
          <w:rFonts w:ascii="Arial" w:hAnsi="Arial" w:cs="Arial"/>
          <w:b/>
          <w:bCs/>
          <w:color w:val="000000"/>
          <w:sz w:val="22"/>
          <w:szCs w:val="20"/>
        </w:rPr>
        <w:t>tónico</w:t>
      </w:r>
      <w:r w:rsidR="00D518B0" w:rsidRPr="00D518B0">
        <w:rPr>
          <w:rStyle w:val="apple-converted-space"/>
          <w:rFonts w:ascii="Arial" w:hAnsi="Arial" w:cs="Arial"/>
          <w:color w:val="000000"/>
          <w:sz w:val="22"/>
          <w:szCs w:val="20"/>
        </w:rPr>
        <w:t> </w:t>
      </w:r>
      <w:r w:rsidR="00D518B0" w:rsidRPr="00D518B0">
        <w:rPr>
          <w:rFonts w:ascii="Arial" w:hAnsi="Arial" w:cs="Arial"/>
          <w:color w:val="000000"/>
          <w:sz w:val="22"/>
          <w:szCs w:val="20"/>
        </w:rPr>
        <w:t>y</w:t>
      </w:r>
      <w:r w:rsidR="00D518B0" w:rsidRPr="00D518B0">
        <w:rPr>
          <w:rStyle w:val="apple-converted-space"/>
          <w:rFonts w:ascii="Arial" w:hAnsi="Arial" w:cs="Arial"/>
          <w:color w:val="000000"/>
          <w:sz w:val="22"/>
          <w:szCs w:val="20"/>
        </w:rPr>
        <w:t> </w:t>
      </w:r>
      <w:r w:rsidR="00D518B0" w:rsidRPr="00D518B0">
        <w:rPr>
          <w:rFonts w:ascii="Arial" w:hAnsi="Arial" w:cs="Arial"/>
          <w:b/>
          <w:bCs/>
          <w:color w:val="000000"/>
          <w:sz w:val="22"/>
          <w:szCs w:val="20"/>
        </w:rPr>
        <w:t>de mediación</w:t>
      </w:r>
      <w:r w:rsidR="00D518B0" w:rsidRPr="00D518B0">
        <w:rPr>
          <w:rFonts w:ascii="Arial" w:hAnsi="Arial" w:cs="Arial"/>
          <w:color w:val="000000"/>
          <w:sz w:val="22"/>
          <w:szCs w:val="20"/>
        </w:rPr>
        <w:t>.</w:t>
      </w:r>
      <w:r w:rsidR="00D518B0" w:rsidRPr="00D518B0">
        <w:rPr>
          <w:rStyle w:val="apple-converted-space"/>
          <w:rFonts w:ascii="Arial" w:hAnsi="Arial" w:cs="Arial"/>
          <w:color w:val="000000"/>
          <w:sz w:val="22"/>
          <w:szCs w:val="20"/>
        </w:rPr>
        <w:t> </w:t>
      </w:r>
      <w:r w:rsidR="00D518B0" w:rsidRPr="00D518B0">
        <w:rPr>
          <w:rFonts w:ascii="Arial" w:hAnsi="Arial" w:cs="Arial"/>
          <w:color w:val="000000"/>
          <w:sz w:val="22"/>
          <w:szCs w:val="20"/>
        </w:rPr>
        <w:br/>
        <w:t>El</w:t>
      </w:r>
      <w:r w:rsidR="00D518B0" w:rsidRPr="00D518B0">
        <w:rPr>
          <w:rStyle w:val="apple-converted-space"/>
          <w:rFonts w:ascii="Arial" w:hAnsi="Arial" w:cs="Arial"/>
          <w:b/>
          <w:bCs/>
          <w:color w:val="000000"/>
          <w:sz w:val="22"/>
          <w:szCs w:val="20"/>
        </w:rPr>
        <w:t> </w:t>
      </w:r>
      <w:r w:rsidR="00D518B0" w:rsidRPr="00D518B0">
        <w:rPr>
          <w:rFonts w:ascii="Arial" w:hAnsi="Arial" w:cs="Arial"/>
          <w:b/>
          <w:bCs/>
          <w:color w:val="000000"/>
          <w:sz w:val="22"/>
          <w:szCs w:val="20"/>
        </w:rPr>
        <w:t>dominante</w:t>
      </w:r>
      <w:r w:rsidR="00D518B0" w:rsidRPr="00D518B0">
        <w:rPr>
          <w:rFonts w:ascii="Arial" w:hAnsi="Arial" w:cs="Arial"/>
          <w:color w:val="000000"/>
          <w:sz w:val="22"/>
          <w:szCs w:val="20"/>
        </w:rPr>
        <w:t>, es el color más neutro y de mayor extensión (su función es destacar los otros colores que conforman la composición).</w:t>
      </w:r>
      <w:r w:rsidR="00D518B0" w:rsidRPr="00D518B0">
        <w:rPr>
          <w:rStyle w:val="apple-converted-space"/>
          <w:rFonts w:ascii="Arial" w:hAnsi="Arial" w:cs="Arial"/>
          <w:color w:val="000000"/>
          <w:sz w:val="22"/>
          <w:szCs w:val="20"/>
        </w:rPr>
        <w:t> </w:t>
      </w:r>
      <w:r w:rsidR="00D518B0" w:rsidRPr="00D518B0">
        <w:rPr>
          <w:rFonts w:ascii="Arial" w:hAnsi="Arial" w:cs="Arial"/>
          <w:color w:val="000000"/>
          <w:sz w:val="22"/>
          <w:szCs w:val="20"/>
        </w:rPr>
        <w:br/>
        <w:t>El</w:t>
      </w:r>
      <w:r w:rsidR="00D518B0" w:rsidRPr="00D518B0">
        <w:rPr>
          <w:rStyle w:val="apple-converted-space"/>
          <w:rFonts w:ascii="Arial" w:hAnsi="Arial" w:cs="Arial"/>
          <w:color w:val="000000"/>
          <w:sz w:val="22"/>
          <w:szCs w:val="20"/>
        </w:rPr>
        <w:t> </w:t>
      </w:r>
      <w:r w:rsidR="00D518B0" w:rsidRPr="00D518B0">
        <w:rPr>
          <w:rFonts w:ascii="Arial" w:hAnsi="Arial" w:cs="Arial"/>
          <w:b/>
          <w:bCs/>
          <w:color w:val="000000"/>
          <w:sz w:val="22"/>
          <w:szCs w:val="20"/>
        </w:rPr>
        <w:t>tónico</w:t>
      </w:r>
      <w:r w:rsidR="00D518B0" w:rsidRPr="00D518B0">
        <w:rPr>
          <w:rFonts w:ascii="Arial" w:hAnsi="Arial" w:cs="Arial"/>
          <w:color w:val="000000"/>
          <w:sz w:val="22"/>
          <w:szCs w:val="20"/>
        </w:rPr>
        <w:t>, normalmente en la gama de</w:t>
      </w:r>
      <w:bookmarkStart w:id="0" w:name="_GoBack"/>
      <w:bookmarkEnd w:id="0"/>
      <w:r w:rsidR="00D518B0" w:rsidRPr="00D518B0">
        <w:rPr>
          <w:rFonts w:ascii="Arial" w:hAnsi="Arial" w:cs="Arial"/>
          <w:color w:val="000000"/>
          <w:sz w:val="22"/>
          <w:szCs w:val="20"/>
        </w:rPr>
        <w:t>l complementario del dominante, es el color más potente intensidad y valor.</w:t>
      </w:r>
      <w:r w:rsidR="00D518B0" w:rsidRPr="00D518B0">
        <w:rPr>
          <w:rStyle w:val="apple-converted-space"/>
          <w:rFonts w:ascii="Arial" w:hAnsi="Arial" w:cs="Arial"/>
          <w:color w:val="000000"/>
          <w:sz w:val="22"/>
          <w:szCs w:val="20"/>
        </w:rPr>
        <w:t> </w:t>
      </w:r>
      <w:r w:rsidR="00D518B0" w:rsidRPr="00D518B0">
        <w:rPr>
          <w:rFonts w:ascii="Arial" w:hAnsi="Arial" w:cs="Arial"/>
          <w:color w:val="000000"/>
          <w:sz w:val="22"/>
          <w:szCs w:val="20"/>
        </w:rPr>
        <w:br/>
        <w:t>El</w:t>
      </w:r>
      <w:r w:rsidR="00D518B0" w:rsidRPr="00D518B0">
        <w:rPr>
          <w:rStyle w:val="apple-converted-space"/>
          <w:rFonts w:ascii="Arial" w:hAnsi="Arial" w:cs="Arial"/>
          <w:color w:val="000000"/>
          <w:sz w:val="22"/>
          <w:szCs w:val="20"/>
        </w:rPr>
        <w:t> </w:t>
      </w:r>
      <w:r w:rsidR="00D518B0" w:rsidRPr="00D518B0">
        <w:rPr>
          <w:rFonts w:ascii="Arial" w:hAnsi="Arial" w:cs="Arial"/>
          <w:b/>
          <w:bCs/>
          <w:color w:val="000000"/>
          <w:sz w:val="22"/>
          <w:szCs w:val="20"/>
        </w:rPr>
        <w:t>de mediación</w:t>
      </w:r>
      <w:r w:rsidR="00D518B0" w:rsidRPr="00D518B0">
        <w:rPr>
          <w:rFonts w:ascii="Arial" w:hAnsi="Arial" w:cs="Arial"/>
          <w:color w:val="000000"/>
          <w:sz w:val="22"/>
          <w:szCs w:val="20"/>
        </w:rPr>
        <w:t>, es el color cuya función es actuar de enlace y transición de los anteriores. En el círculo cromático, suele tener una situación próxima a la del color tónico.</w:t>
      </w:r>
      <w:r w:rsidRPr="009D3923">
        <w:rPr>
          <w:noProof/>
        </w:rPr>
        <w:t xml:space="preserve"> </w:t>
      </w:r>
    </w:p>
    <w:p w:rsidR="00D518B0" w:rsidRDefault="00D518B0" w:rsidP="00D518B0">
      <w:pPr>
        <w:pStyle w:val="NormalWeb"/>
        <w:jc w:val="center"/>
        <w:rPr>
          <w:rStyle w:val="apple-converted-space"/>
          <w:color w:val="000000"/>
          <w:sz w:val="27"/>
          <w:szCs w:val="27"/>
        </w:rPr>
      </w:pPr>
      <w:r>
        <w:rPr>
          <w:color w:val="000000"/>
          <w:sz w:val="27"/>
          <w:szCs w:val="27"/>
        </w:rPr>
        <w:t> </w:t>
      </w:r>
      <w:r>
        <w:rPr>
          <w:rStyle w:val="apple-converted-space"/>
          <w:color w:val="000000"/>
          <w:sz w:val="27"/>
          <w:szCs w:val="27"/>
        </w:rPr>
        <w:t> </w:t>
      </w:r>
    </w:p>
    <w:p w:rsidR="009D3923" w:rsidRDefault="009D3923" w:rsidP="009D3923">
      <w:pPr>
        <w:pStyle w:val="NormalWeb"/>
        <w:rPr>
          <w:rFonts w:ascii="Arial" w:hAnsi="Arial" w:cs="Arial"/>
          <w:color w:val="000000"/>
          <w:u w:val="single"/>
        </w:rPr>
      </w:pPr>
    </w:p>
    <w:p w:rsidR="009D3923" w:rsidRDefault="009D3923" w:rsidP="009D3923">
      <w:pPr>
        <w:pStyle w:val="NormalWeb"/>
        <w:rPr>
          <w:rFonts w:ascii="Arial" w:hAnsi="Arial" w:cs="Arial"/>
          <w:color w:val="000000"/>
          <w:u w:val="single"/>
        </w:rPr>
      </w:pPr>
    </w:p>
    <w:p w:rsidR="009D3923" w:rsidRDefault="009D3923" w:rsidP="009D3923">
      <w:pPr>
        <w:pStyle w:val="NormalWeb"/>
        <w:rPr>
          <w:rFonts w:ascii="Arial" w:hAnsi="Arial" w:cs="Arial"/>
          <w:color w:val="000000"/>
          <w:u w:val="single"/>
        </w:rPr>
      </w:pPr>
    </w:p>
    <w:p w:rsidR="009D3923" w:rsidRDefault="009D3923" w:rsidP="009D3923">
      <w:pPr>
        <w:pStyle w:val="NormalWeb"/>
        <w:rPr>
          <w:rFonts w:ascii="Arial" w:hAnsi="Arial" w:cs="Arial"/>
          <w:color w:val="000000"/>
          <w:u w:val="single"/>
        </w:rPr>
      </w:pPr>
    </w:p>
    <w:p w:rsidR="009D3923" w:rsidRPr="009D3923" w:rsidRDefault="009D3923" w:rsidP="0045707F">
      <w:pPr>
        <w:pStyle w:val="NormalWeb"/>
        <w:spacing w:line="276" w:lineRule="auto"/>
        <w:rPr>
          <w:rFonts w:ascii="Arial" w:hAnsi="Arial" w:cs="Arial"/>
          <w:color w:val="000000"/>
          <w:sz w:val="22"/>
        </w:rPr>
      </w:pPr>
      <w:r w:rsidRPr="009D3923">
        <w:rPr>
          <w:rFonts w:ascii="Arial" w:hAnsi="Arial" w:cs="Arial"/>
          <w:color w:val="000000"/>
          <w:sz w:val="22"/>
        </w:rPr>
        <w:t>La armonía más sencilla</w:t>
      </w:r>
      <w:r w:rsidRPr="009D3923">
        <w:rPr>
          <w:rStyle w:val="apple-converted-space"/>
          <w:rFonts w:ascii="Arial" w:hAnsi="Arial" w:cs="Arial"/>
          <w:color w:val="000000"/>
          <w:sz w:val="22"/>
        </w:rPr>
        <w:t> </w:t>
      </w:r>
      <w:r w:rsidRPr="009D3923">
        <w:rPr>
          <w:rFonts w:ascii="Arial" w:hAnsi="Arial" w:cs="Arial"/>
          <w:color w:val="000000"/>
          <w:sz w:val="22"/>
        </w:rPr>
        <w:t>es aquella en la que se conjugan tonos de la misma gama o de una misma parte del círculo, aunque puede resultar un tanto carente de vivacidad.</w:t>
      </w:r>
      <w:r w:rsidRPr="009D3923">
        <w:rPr>
          <w:rStyle w:val="apple-converted-space"/>
          <w:rFonts w:ascii="Arial" w:hAnsi="Arial" w:cs="Arial"/>
          <w:color w:val="000000"/>
          <w:sz w:val="22"/>
        </w:rPr>
        <w:t> </w:t>
      </w:r>
      <w:r w:rsidRPr="009D3923">
        <w:rPr>
          <w:rFonts w:ascii="Arial" w:hAnsi="Arial" w:cs="Arial"/>
          <w:color w:val="000000"/>
          <w:sz w:val="22"/>
        </w:rPr>
        <w:br/>
        <w:t>Según diversas teorías la sensación de armonía o concordancia suscitada por una composición gráfica tiene su origen exclusivamente en las relaciones y en las proporciones de sus componentes cromáticos.</w:t>
      </w:r>
      <w:r w:rsidRPr="009D3923">
        <w:rPr>
          <w:rFonts w:ascii="Arial" w:hAnsi="Arial" w:cs="Arial"/>
          <w:color w:val="000000"/>
          <w:sz w:val="22"/>
        </w:rPr>
        <w:br/>
        <w:t>Relaciones cromáticas armónicas serían las resultantes de yuxtaponer:</w:t>
      </w:r>
      <w:r w:rsidRPr="009D3923">
        <w:rPr>
          <w:rFonts w:ascii="Arial" w:hAnsi="Arial" w:cs="Arial"/>
          <w:color w:val="000000"/>
          <w:sz w:val="22"/>
        </w:rPr>
        <w:br/>
        <w:t>- colores equidistantes en el círculo cromático</w:t>
      </w:r>
      <w:r w:rsidRPr="009D3923">
        <w:rPr>
          <w:rStyle w:val="apple-converted-space"/>
          <w:rFonts w:ascii="Arial" w:hAnsi="Arial" w:cs="Arial"/>
          <w:color w:val="000000"/>
          <w:sz w:val="22"/>
        </w:rPr>
        <w:t> </w:t>
      </w:r>
      <w:r w:rsidRPr="009D3923">
        <w:rPr>
          <w:rFonts w:ascii="Arial" w:hAnsi="Arial" w:cs="Arial"/>
          <w:color w:val="000000"/>
          <w:sz w:val="22"/>
        </w:rPr>
        <w:br/>
        <w:t>- colores afines entre sí</w:t>
      </w:r>
      <w:r w:rsidRPr="009D3923">
        <w:rPr>
          <w:rStyle w:val="apple-converted-space"/>
          <w:rFonts w:ascii="Arial" w:hAnsi="Arial" w:cs="Arial"/>
          <w:color w:val="000000"/>
          <w:sz w:val="22"/>
        </w:rPr>
        <w:t> </w:t>
      </w:r>
      <w:r w:rsidRPr="009D3923">
        <w:rPr>
          <w:rFonts w:ascii="Arial" w:hAnsi="Arial" w:cs="Arial"/>
          <w:color w:val="000000"/>
          <w:sz w:val="22"/>
        </w:rPr>
        <w:br/>
        <w:t>- tonos de la misma gama representados en gradaciones constantes</w:t>
      </w:r>
      <w:r w:rsidRPr="009D3923">
        <w:rPr>
          <w:rStyle w:val="apple-converted-space"/>
          <w:rFonts w:ascii="Arial" w:hAnsi="Arial" w:cs="Arial"/>
          <w:color w:val="000000"/>
          <w:sz w:val="22"/>
        </w:rPr>
        <w:t> </w:t>
      </w:r>
      <w:r w:rsidRPr="009D3923">
        <w:rPr>
          <w:rFonts w:ascii="Arial" w:hAnsi="Arial" w:cs="Arial"/>
          <w:color w:val="000000"/>
          <w:sz w:val="22"/>
        </w:rPr>
        <w:br/>
        <w:t>- colores de fuerte</w:t>
      </w:r>
      <w:r w:rsidRPr="009D3923">
        <w:rPr>
          <w:rStyle w:val="apple-converted-space"/>
          <w:rFonts w:ascii="Arial" w:hAnsi="Arial" w:cs="Arial"/>
          <w:color w:val="000000"/>
          <w:sz w:val="22"/>
        </w:rPr>
        <w:t> </w:t>
      </w:r>
      <w:r w:rsidRPr="009D3923">
        <w:rPr>
          <w:rFonts w:ascii="Arial" w:hAnsi="Arial" w:cs="Arial"/>
          <w:color w:val="000000"/>
          <w:sz w:val="22"/>
        </w:rPr>
        <w:t>contraste entre tonos complementarios</w:t>
      </w:r>
      <w:r w:rsidRPr="009D3923">
        <w:rPr>
          <w:rStyle w:val="apple-converted-space"/>
          <w:rFonts w:ascii="Arial" w:hAnsi="Arial" w:cs="Arial"/>
          <w:color w:val="000000"/>
          <w:sz w:val="22"/>
        </w:rPr>
        <w:t> </w:t>
      </w:r>
      <w:r w:rsidRPr="009D3923">
        <w:rPr>
          <w:rFonts w:ascii="Arial" w:hAnsi="Arial" w:cs="Arial"/>
          <w:color w:val="000000"/>
          <w:sz w:val="22"/>
        </w:rPr>
        <w:br/>
        <w:t>- colores de</w:t>
      </w:r>
      <w:r w:rsidRPr="009D3923">
        <w:rPr>
          <w:rStyle w:val="apple-converted-space"/>
          <w:rFonts w:ascii="Arial" w:hAnsi="Arial" w:cs="Arial"/>
          <w:color w:val="000000"/>
          <w:sz w:val="22"/>
        </w:rPr>
        <w:t> </w:t>
      </w:r>
      <w:r w:rsidRPr="009D3923">
        <w:rPr>
          <w:rFonts w:ascii="Arial" w:hAnsi="Arial" w:cs="Arial"/>
          <w:color w:val="000000"/>
          <w:sz w:val="22"/>
        </w:rPr>
        <w:t>contrastes más suavizados</w:t>
      </w:r>
      <w:r w:rsidRPr="009D3923">
        <w:rPr>
          <w:rStyle w:val="apple-converted-space"/>
          <w:rFonts w:ascii="Arial" w:hAnsi="Arial" w:cs="Arial"/>
          <w:color w:val="000000"/>
          <w:sz w:val="22"/>
        </w:rPr>
        <w:t> </w:t>
      </w:r>
      <w:r w:rsidRPr="009D3923">
        <w:rPr>
          <w:rFonts w:ascii="Arial" w:hAnsi="Arial" w:cs="Arial"/>
          <w:color w:val="000000"/>
          <w:sz w:val="22"/>
        </w:rPr>
        <w:t>entre un color saturado y otro no saturado.</w:t>
      </w:r>
    </w:p>
    <w:p w:rsidR="00D518B0" w:rsidRPr="009D3923" w:rsidRDefault="009D3923" w:rsidP="00D518B0">
      <w:pPr>
        <w:pStyle w:val="NormalWeb"/>
        <w:jc w:val="both"/>
        <w:rPr>
          <w:rFonts w:ascii="Arial" w:hAnsi="Arial" w:cs="Arial"/>
          <w:b/>
          <w:bCs/>
          <w:color w:val="000000"/>
          <w:sz w:val="22"/>
          <w:szCs w:val="20"/>
        </w:rPr>
      </w:pPr>
      <w:r>
        <w:rPr>
          <w:noProof/>
        </w:rPr>
        <w:drawing>
          <wp:inline distT="0" distB="0" distL="0" distR="0">
            <wp:extent cx="5133975" cy="1447800"/>
            <wp:effectExtent l="0" t="0" r="9525" b="0"/>
            <wp:docPr id="9" name="Imagen 9" descr="http://www.aloj.us.es/galba/DIGITAL/CUATRIMESTRE_II/IMAGEN-PAGINA/color/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oj.us.es/galba/DIGITAL/CUATRIMESTRE_II/IMAGEN-PAGINA/color/0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0692" cy="1449694"/>
                    </a:xfrm>
                    <a:prstGeom prst="rect">
                      <a:avLst/>
                    </a:prstGeom>
                    <a:noFill/>
                    <a:ln>
                      <a:noFill/>
                    </a:ln>
                  </pic:spPr>
                </pic:pic>
              </a:graphicData>
            </a:graphic>
          </wp:inline>
        </w:drawing>
      </w:r>
    </w:p>
    <w:p w:rsidR="00D518B0" w:rsidRDefault="00D518B0" w:rsidP="00D518B0">
      <w:pPr>
        <w:jc w:val="both"/>
        <w:rPr>
          <w:rFonts w:ascii="Arial" w:hAnsi="Arial" w:cs="Arial"/>
          <w:color w:val="000000"/>
        </w:rPr>
      </w:pPr>
    </w:p>
    <w:p w:rsidR="00D518B0" w:rsidRDefault="00D518B0" w:rsidP="00D518B0">
      <w:pPr>
        <w:jc w:val="both"/>
        <w:rPr>
          <w:rFonts w:ascii="Arial" w:hAnsi="Arial" w:cs="Arial"/>
          <w:color w:val="000000"/>
        </w:rPr>
      </w:pPr>
    </w:p>
    <w:p w:rsidR="00D518B0" w:rsidRDefault="00D518B0" w:rsidP="00D518B0">
      <w:pPr>
        <w:jc w:val="both"/>
      </w:pPr>
    </w:p>
    <w:p w:rsidR="00D518B0" w:rsidRDefault="00D518B0" w:rsidP="00D518B0">
      <w:pPr>
        <w:jc w:val="both"/>
      </w:pPr>
    </w:p>
    <w:p w:rsidR="00D518B0" w:rsidRDefault="00D518B0"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Default="009D3923" w:rsidP="00D518B0">
      <w:pPr>
        <w:jc w:val="both"/>
      </w:pPr>
    </w:p>
    <w:p w:rsidR="009D3923" w:rsidRPr="00D518B0" w:rsidRDefault="009D3923" w:rsidP="00D518B0">
      <w:pPr>
        <w:jc w:val="both"/>
      </w:pPr>
    </w:p>
    <w:sectPr w:rsidR="009D3923" w:rsidRPr="00D518B0" w:rsidSect="009827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518B0"/>
    <w:rsid w:val="001C34D1"/>
    <w:rsid w:val="0045707F"/>
    <w:rsid w:val="006221CA"/>
    <w:rsid w:val="00643C97"/>
    <w:rsid w:val="007C2705"/>
    <w:rsid w:val="009827CB"/>
    <w:rsid w:val="009D3923"/>
    <w:rsid w:val="00D518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518B0"/>
  </w:style>
  <w:style w:type="character" w:styleId="Textoennegrita">
    <w:name w:val="Strong"/>
    <w:basedOn w:val="Fuentedeprrafopredeter"/>
    <w:uiPriority w:val="22"/>
    <w:qFormat/>
    <w:rsid w:val="00D518B0"/>
    <w:rPr>
      <w:b/>
      <w:bCs/>
    </w:rPr>
  </w:style>
  <w:style w:type="paragraph" w:styleId="Textodeglobo">
    <w:name w:val="Balloon Text"/>
    <w:basedOn w:val="Normal"/>
    <w:link w:val="TextodegloboCar"/>
    <w:uiPriority w:val="99"/>
    <w:semiHidden/>
    <w:unhideWhenUsed/>
    <w:rsid w:val="00D518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8B0"/>
    <w:rPr>
      <w:rFonts w:ascii="Tahoma" w:hAnsi="Tahoma" w:cs="Tahoma"/>
      <w:sz w:val="16"/>
      <w:szCs w:val="16"/>
    </w:rPr>
  </w:style>
  <w:style w:type="paragraph" w:styleId="NormalWeb">
    <w:name w:val="Normal (Web)"/>
    <w:basedOn w:val="Normal"/>
    <w:uiPriority w:val="99"/>
    <w:semiHidden/>
    <w:unhideWhenUsed/>
    <w:rsid w:val="00D518B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518B0"/>
  </w:style>
  <w:style w:type="character" w:styleId="Textoennegrita">
    <w:name w:val="Strong"/>
    <w:basedOn w:val="Fuentedeprrafopredeter"/>
    <w:uiPriority w:val="22"/>
    <w:qFormat/>
    <w:rsid w:val="00D518B0"/>
    <w:rPr>
      <w:b/>
      <w:bCs/>
    </w:rPr>
  </w:style>
  <w:style w:type="paragraph" w:styleId="Textodeglobo">
    <w:name w:val="Balloon Text"/>
    <w:basedOn w:val="Normal"/>
    <w:link w:val="TextodegloboCar"/>
    <w:uiPriority w:val="99"/>
    <w:semiHidden/>
    <w:unhideWhenUsed/>
    <w:rsid w:val="00D518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8B0"/>
    <w:rPr>
      <w:rFonts w:ascii="Tahoma" w:hAnsi="Tahoma" w:cs="Tahoma"/>
      <w:sz w:val="16"/>
      <w:szCs w:val="16"/>
    </w:rPr>
  </w:style>
  <w:style w:type="paragraph" w:styleId="NormalWeb">
    <w:name w:val="Normal (Web)"/>
    <w:basedOn w:val="Normal"/>
    <w:uiPriority w:val="99"/>
    <w:semiHidden/>
    <w:unhideWhenUsed/>
    <w:rsid w:val="00D518B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2415">
      <w:bodyDiv w:val="1"/>
      <w:marLeft w:val="0"/>
      <w:marRight w:val="0"/>
      <w:marTop w:val="0"/>
      <w:marBottom w:val="0"/>
      <w:divBdr>
        <w:top w:val="none" w:sz="0" w:space="0" w:color="auto"/>
        <w:left w:val="none" w:sz="0" w:space="0" w:color="auto"/>
        <w:bottom w:val="none" w:sz="0" w:space="0" w:color="auto"/>
        <w:right w:val="none" w:sz="0" w:space="0" w:color="auto"/>
      </w:divBdr>
    </w:div>
    <w:div w:id="14422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usuario</cp:lastModifiedBy>
  <cp:revision>3</cp:revision>
  <dcterms:created xsi:type="dcterms:W3CDTF">2013-05-21T23:53:00Z</dcterms:created>
  <dcterms:modified xsi:type="dcterms:W3CDTF">2013-05-27T19:44:00Z</dcterms:modified>
</cp:coreProperties>
</file>